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E8BBCC" w14:textId="77777777" w:rsidR="00F27DFA" w:rsidRPr="00403F74" w:rsidRDefault="00F27DFA" w:rsidP="00403F74">
      <w:pPr>
        <w:spacing w:line="240" w:lineRule="auto"/>
        <w:contextualSpacing/>
        <w:rPr>
          <w:rFonts w:ascii="Berlin Sans FB" w:hAnsi="Berlin Sans FB"/>
          <w:b/>
        </w:rPr>
        <w:sectPr w:rsidR="00F27DFA" w:rsidRPr="00403F74" w:rsidSect="00956330">
          <w:headerReference w:type="default" r:id="rId8"/>
          <w:headerReference w:type="first" r:id="rId9"/>
          <w:footerReference w:type="first" r:id="rId10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0F20031E" w14:textId="77777777" w:rsidR="00F27DFA" w:rsidRPr="00403F74" w:rsidRDefault="00F27DFA" w:rsidP="00403F74">
      <w:pPr>
        <w:spacing w:line="240" w:lineRule="auto"/>
        <w:contextualSpacing/>
        <w:rPr>
          <w:rFonts w:ascii="Berlin Sans FB" w:hAnsi="Berlin Sans FB"/>
          <w:b/>
        </w:rPr>
        <w:sectPr w:rsidR="00F27DFA" w:rsidRPr="00403F74" w:rsidSect="00956330">
          <w:headerReference w:type="default" r:id="rId11"/>
          <w:headerReference w:type="first" r:id="rId12"/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5A24446E" w14:textId="6F06C479" w:rsidR="00F27DFA" w:rsidRPr="00403F74" w:rsidRDefault="00F27DFA" w:rsidP="00403F74">
      <w:pPr>
        <w:tabs>
          <w:tab w:val="left" w:pos="2146"/>
        </w:tabs>
        <w:spacing w:line="240" w:lineRule="auto"/>
        <w:contextualSpacing/>
        <w:rPr>
          <w:rFonts w:ascii="Berlin Sans FB" w:hAnsi="Berlin Sans FB"/>
          <w:b/>
        </w:rPr>
        <w:sectPr w:rsidR="00F27DFA" w:rsidRPr="00403F74" w:rsidSect="00956330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3C620D96" w14:textId="1B363DC6" w:rsidR="00F27DFA" w:rsidRPr="00DB25C0" w:rsidRDefault="00F27DFA" w:rsidP="00403F74">
      <w:pPr>
        <w:spacing w:line="240" w:lineRule="auto"/>
        <w:contextualSpacing/>
        <w:rPr>
          <w:rFonts w:ascii="Berlin Sans FB" w:hAnsi="Berlin Sans FB"/>
        </w:rPr>
        <w:sectPr w:rsidR="00F27DFA" w:rsidRPr="00DB25C0" w:rsidSect="00E14BA5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21F72007" w14:textId="6BFEF2EF" w:rsidR="00F27DFA" w:rsidRPr="00403F74" w:rsidRDefault="00F27DFA" w:rsidP="00403F74">
      <w:pPr>
        <w:tabs>
          <w:tab w:val="left" w:pos="2866"/>
        </w:tabs>
        <w:spacing w:line="480" w:lineRule="auto"/>
        <w:contextualSpacing/>
        <w:rPr>
          <w:rFonts w:ascii="Berlin Sans FB" w:hAnsi="Berlin Sans FB"/>
          <w:b/>
        </w:rPr>
        <w:sectPr w:rsidR="00F27DFA" w:rsidRPr="00403F74" w:rsidSect="00956330">
          <w:type w:val="continuous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14:paraId="13298720" w14:textId="77777777" w:rsidR="00403F74" w:rsidRDefault="00403F74" w:rsidP="00403F74">
      <w:pPr>
        <w:spacing w:line="480" w:lineRule="auto"/>
        <w:contextualSpacing/>
        <w:rPr>
          <w:rFonts w:ascii="Times New Roman" w:hAnsi="Times New Roman" w:cs="Times New Roman"/>
          <w:b/>
          <w:i/>
          <w:sz w:val="24"/>
        </w:rPr>
      </w:pPr>
    </w:p>
    <w:p w14:paraId="3B3181EF" w14:textId="77777777" w:rsidR="00403F74" w:rsidRDefault="00403F74" w:rsidP="00403F74">
      <w:pPr>
        <w:spacing w:line="480" w:lineRule="auto"/>
        <w:contextualSpacing/>
        <w:rPr>
          <w:rFonts w:ascii="Times New Roman" w:hAnsi="Times New Roman" w:cs="Times New Roman"/>
          <w:b/>
          <w:i/>
          <w:sz w:val="24"/>
        </w:rPr>
      </w:pPr>
    </w:p>
    <w:p w14:paraId="75528736" w14:textId="77777777" w:rsidR="00403F74" w:rsidRDefault="00403F74" w:rsidP="00403F74">
      <w:pPr>
        <w:spacing w:line="480" w:lineRule="auto"/>
        <w:contextualSpacing/>
        <w:rPr>
          <w:rFonts w:ascii="Times New Roman" w:hAnsi="Times New Roman" w:cs="Times New Roman"/>
          <w:b/>
          <w:i/>
          <w:sz w:val="24"/>
        </w:rPr>
      </w:pPr>
    </w:p>
    <w:p w14:paraId="7A1A1734" w14:textId="77777777" w:rsidR="00403F74" w:rsidRDefault="00403F74" w:rsidP="00403F74">
      <w:pPr>
        <w:spacing w:line="480" w:lineRule="auto"/>
        <w:contextualSpacing/>
        <w:rPr>
          <w:rFonts w:ascii="Times New Roman" w:hAnsi="Times New Roman" w:cs="Times New Roman"/>
          <w:b/>
          <w:i/>
          <w:sz w:val="24"/>
        </w:rPr>
      </w:pPr>
    </w:p>
    <w:p w14:paraId="4271E48F" w14:textId="29992038" w:rsidR="00BB5B01" w:rsidRPr="00BB5B01" w:rsidRDefault="00BB5B01" w:rsidP="00403F74">
      <w:pPr>
        <w:spacing w:line="480" w:lineRule="auto"/>
        <w:contextualSpacing/>
        <w:rPr>
          <w:rFonts w:ascii="Times New Roman" w:hAnsi="Times New Roman" w:cs="Times New Roman"/>
          <w:b/>
          <w:sz w:val="24"/>
        </w:rPr>
      </w:pPr>
      <w:r w:rsidRPr="00BB5B01">
        <w:rPr>
          <w:rFonts w:ascii="Times New Roman" w:hAnsi="Times New Roman" w:cs="Times New Roman"/>
          <w:b/>
          <w:sz w:val="24"/>
        </w:rPr>
        <w:t>Devil’s Advocate Q/A cheat she</w:t>
      </w:r>
      <w:bookmarkStart w:id="0" w:name="_GoBack"/>
      <w:bookmarkEnd w:id="0"/>
      <w:r w:rsidRPr="00BB5B01">
        <w:rPr>
          <w:rFonts w:ascii="Times New Roman" w:hAnsi="Times New Roman" w:cs="Times New Roman"/>
          <w:b/>
          <w:sz w:val="24"/>
        </w:rPr>
        <w:t>et</w:t>
      </w:r>
    </w:p>
    <w:p w14:paraId="6249FF87" w14:textId="77777777" w:rsidR="00490200" w:rsidRPr="00B468B6" w:rsidRDefault="00490200" w:rsidP="00490200">
      <w:pPr>
        <w:pStyle w:val="CommentText"/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B468B6">
        <w:rPr>
          <w:rStyle w:val="CommentReference"/>
          <w:rFonts w:ascii="Cambria" w:hAnsi="Cambria"/>
          <w:sz w:val="24"/>
          <w:szCs w:val="24"/>
        </w:rPr>
        <w:t/>
      </w:r>
      <w:r w:rsidRPr="00B468B6">
        <w:rPr>
          <w:rFonts w:ascii="Cambria" w:hAnsi="Cambria"/>
          <w:b/>
          <w:sz w:val="24"/>
          <w:szCs w:val="24"/>
        </w:rPr>
        <w:t>QUESTION:</w:t>
      </w:r>
      <w:r w:rsidRPr="00B468B6">
        <w:rPr>
          <w:rFonts w:ascii="Cambria" w:hAnsi="Cambria"/>
          <w:sz w:val="24"/>
          <w:szCs w:val="24"/>
        </w:rPr>
        <w:t xml:space="preserve"> Have you thought about if someone who is economically disadvantaged from another town might want to join the team? </w:t>
      </w:r>
    </w:p>
    <w:p w14:paraId="4BDCBEDA" w14:textId="77777777" w:rsidR="00490200" w:rsidRPr="00B468B6" w:rsidRDefault="00490200" w:rsidP="00490200">
      <w:pPr>
        <w:pStyle w:val="CommentText"/>
        <w:spacing w:line="276" w:lineRule="auto"/>
        <w:ind w:left="720"/>
        <w:rPr>
          <w:rStyle w:val="CommentReference"/>
          <w:rFonts w:ascii="Cambria" w:hAnsi="Cambria"/>
          <w:b/>
          <w:sz w:val="24"/>
          <w:szCs w:val="24"/>
        </w:rPr>
      </w:pPr>
      <w:r w:rsidRPr="00B468B6">
        <w:rPr>
          <w:rStyle w:val="CommentReference"/>
          <w:rFonts w:ascii="Cambria" w:hAnsi="Cambria"/>
          <w:b/>
          <w:sz w:val="24"/>
          <w:szCs w:val="24"/>
        </w:rPr>
        <w:t xml:space="preserve">RESPONSE:  </w:t>
      </w:r>
    </w:p>
    <w:p w14:paraId="6E927EBE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 xml:space="preserve">The Team will provide Fundraising opportunities in the event that a student or the taxpayers of another town are experiencing financial hardship. </w:t>
      </w:r>
    </w:p>
    <w:p w14:paraId="05153F28" w14:textId="77777777" w:rsidR="00490200" w:rsidRPr="00B468B6" w:rsidRDefault="00490200" w:rsidP="00490200">
      <w:pPr>
        <w:pStyle w:val="CommentText"/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B468B6">
        <w:rPr>
          <w:rFonts w:ascii="Cambria" w:hAnsi="Cambria"/>
          <w:b/>
          <w:sz w:val="24"/>
          <w:szCs w:val="24"/>
        </w:rPr>
        <w:t>QUESTION:</w:t>
      </w:r>
      <w:r w:rsidRPr="00B468B6">
        <w:rPr>
          <w:rFonts w:ascii="Cambria" w:hAnsi="Cambria"/>
          <w:sz w:val="24"/>
          <w:szCs w:val="24"/>
        </w:rPr>
        <w:t xml:space="preserve"> So will there be a “scholarship”? </w:t>
      </w:r>
    </w:p>
    <w:p w14:paraId="1B248606" w14:textId="77777777" w:rsidR="00490200" w:rsidRPr="00B468B6" w:rsidRDefault="00490200" w:rsidP="00490200">
      <w:pPr>
        <w:pStyle w:val="CommentText"/>
        <w:spacing w:line="276" w:lineRule="auto"/>
        <w:ind w:left="720"/>
        <w:rPr>
          <w:rStyle w:val="CommentReference"/>
          <w:rFonts w:ascii="Cambria" w:hAnsi="Cambria"/>
          <w:b/>
          <w:sz w:val="24"/>
          <w:szCs w:val="24"/>
        </w:rPr>
      </w:pPr>
      <w:r w:rsidRPr="00B468B6">
        <w:rPr>
          <w:rStyle w:val="CommentReference"/>
          <w:rFonts w:ascii="Cambria" w:hAnsi="Cambria"/>
          <w:b/>
          <w:sz w:val="24"/>
          <w:szCs w:val="24"/>
        </w:rPr>
        <w:t xml:space="preserve">RESPONSE: </w:t>
      </w:r>
    </w:p>
    <w:p w14:paraId="63365943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>Although we do not have a structure currently in place, there is the possibility of a locally sponsored “scholarship”. By this we mean that we may find a business who would be interested in awarding x amount of financial support a year to students from their community to be allocated as the need arises. This is only a hope at this time but we are actively looking in to it.</w:t>
      </w:r>
    </w:p>
    <w:p w14:paraId="370B4B50" w14:textId="77777777" w:rsidR="00490200" w:rsidRPr="00B468B6" w:rsidRDefault="00490200" w:rsidP="00490200">
      <w:pPr>
        <w:pStyle w:val="CommentText"/>
        <w:numPr>
          <w:ilvl w:val="0"/>
          <w:numId w:val="1"/>
        </w:numPr>
        <w:spacing w:line="276" w:lineRule="auto"/>
        <w:rPr>
          <w:rFonts w:ascii="Cambria" w:hAnsi="Cambria"/>
          <w:sz w:val="24"/>
          <w:szCs w:val="24"/>
        </w:rPr>
      </w:pPr>
      <w:r w:rsidRPr="00B468B6">
        <w:rPr>
          <w:rFonts w:ascii="Cambria" w:hAnsi="Cambria"/>
          <w:b/>
          <w:sz w:val="24"/>
          <w:szCs w:val="24"/>
        </w:rPr>
        <w:t>QUESTION:</w:t>
      </w:r>
      <w:r w:rsidRPr="00B468B6">
        <w:rPr>
          <w:rFonts w:ascii="Cambria" w:hAnsi="Cambria"/>
          <w:sz w:val="24"/>
          <w:szCs w:val="24"/>
        </w:rPr>
        <w:t xml:space="preserve"> Since this is such a strong proposal for charging a membership fee for Hudson that this would be a good case for charging a membership fee to any participant in FIRST in Litchfield? Also current participants in FIRST don’t directly incur any of this cost themselves, that it’s really the taxpayers who defray a majority of the cost and so each family member only pays a small amount of what is actually used?</w:t>
      </w:r>
    </w:p>
    <w:p w14:paraId="47550C16" w14:textId="77777777" w:rsidR="00490200" w:rsidRPr="00B468B6" w:rsidRDefault="00490200" w:rsidP="00490200">
      <w:pPr>
        <w:pStyle w:val="CommentText"/>
        <w:spacing w:line="276" w:lineRule="auto"/>
        <w:ind w:left="720"/>
        <w:rPr>
          <w:rStyle w:val="CommentReference"/>
          <w:rFonts w:ascii="Cambria" w:hAnsi="Cambria"/>
          <w:b/>
          <w:sz w:val="24"/>
          <w:szCs w:val="24"/>
        </w:rPr>
      </w:pPr>
      <w:r w:rsidRPr="00B468B6">
        <w:rPr>
          <w:rStyle w:val="CommentReference"/>
          <w:rFonts w:ascii="Cambria" w:hAnsi="Cambria"/>
          <w:b/>
          <w:sz w:val="24"/>
          <w:szCs w:val="24"/>
        </w:rPr>
        <w:t xml:space="preserve">RESPONSE: </w:t>
      </w:r>
    </w:p>
    <w:p w14:paraId="24BD8189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>The famous author John Green says that “Public education does not exist for the benefit of the Students or their parents. It exists for the benefit of the Social Order.</w:t>
      </w:r>
    </w:p>
    <w:p w14:paraId="151F1A92" w14:textId="77777777" w:rsidR="00490200" w:rsidRPr="00B468B6" w:rsidRDefault="00490200" w:rsidP="00490200">
      <w:pPr>
        <w:pStyle w:val="CommentText"/>
        <w:spacing w:line="276" w:lineRule="auto"/>
        <w:ind w:left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lastRenderedPageBreak/>
        <w:tab/>
        <w:t xml:space="preserve">We have discovered as a species that it is useful to have an educated population. You do not need to be a student or have a child who is a student to benefit from public education. Every second of your life, you benefit from public education. </w:t>
      </w:r>
    </w:p>
    <w:p w14:paraId="654B168C" w14:textId="77777777" w:rsidR="00490200" w:rsidRPr="00B468B6" w:rsidRDefault="00490200" w:rsidP="00490200">
      <w:pPr>
        <w:pStyle w:val="CommentText"/>
        <w:spacing w:line="276" w:lineRule="auto"/>
        <w:ind w:left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b/>
          <w:i/>
          <w:sz w:val="24"/>
          <w:szCs w:val="24"/>
        </w:rPr>
        <w:tab/>
        <w:t>So let me explain why I like to pay taxes for schools, even though I don’t personally have a kid in school: it is because I don’t like living in a country with a bunch of stupid people.”</w:t>
      </w:r>
    </w:p>
    <w:p w14:paraId="0CACEBF4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b/>
          <w:sz w:val="24"/>
          <w:szCs w:val="24"/>
        </w:rPr>
        <w:t xml:space="preserve"> </w:t>
      </w:r>
      <w:r w:rsidRPr="00B468B6">
        <w:rPr>
          <w:rStyle w:val="CommentReference"/>
          <w:rFonts w:ascii="Cambria" w:hAnsi="Cambria"/>
          <w:i/>
          <w:sz w:val="24"/>
          <w:szCs w:val="24"/>
        </w:rPr>
        <w:t xml:space="preserve">FIRST Robotics is not just any taxpayer funded school activity. We are a group of talent students gaining real world experience and training in a fun, encouraging, and educational environment. </w:t>
      </w:r>
      <w:r>
        <w:rPr>
          <w:rStyle w:val="CommentReference"/>
          <w:rFonts w:ascii="Cambria" w:hAnsi="Cambria"/>
          <w:i/>
          <w:sz w:val="24"/>
          <w:szCs w:val="24"/>
        </w:rPr>
        <w:t xml:space="preserve"> </w:t>
      </w:r>
    </w:p>
    <w:p w14:paraId="60E4A31D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Style w:val="CommentReference"/>
          <w:rFonts w:ascii="Cambria" w:hAnsi="Cambria"/>
          <w:b/>
          <w:i/>
          <w:sz w:val="24"/>
          <w:szCs w:val="24"/>
        </w:rPr>
      </w:pPr>
      <w:r w:rsidRPr="00B468B6">
        <w:rPr>
          <w:rStyle w:val="CommentReference"/>
          <w:rFonts w:ascii="Cambria" w:hAnsi="Cambria"/>
          <w:b/>
          <w:i/>
          <w:sz w:val="24"/>
          <w:szCs w:val="24"/>
        </w:rPr>
        <w:t xml:space="preserve">To fund first robotics is to actively support the education and the future of our community. </w:t>
      </w:r>
    </w:p>
    <w:p w14:paraId="3E528792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>FIRST does not just affect its members</w:t>
      </w:r>
      <w:r>
        <w:rPr>
          <w:rStyle w:val="CommentReference"/>
          <w:rFonts w:ascii="Cambria" w:hAnsi="Cambria"/>
          <w:i/>
          <w:sz w:val="24"/>
          <w:szCs w:val="24"/>
        </w:rPr>
        <w:t>,</w:t>
      </w:r>
      <w:r w:rsidRPr="00B468B6">
        <w:rPr>
          <w:rStyle w:val="CommentReference"/>
          <w:rFonts w:ascii="Cambria" w:hAnsi="Cambria"/>
          <w:i/>
          <w:sz w:val="24"/>
          <w:szCs w:val="24"/>
        </w:rPr>
        <w:t xml:space="preserve"> it spreads awareness of the STEM fields and encourages the community to pursue the </w:t>
      </w:r>
      <w:r w:rsidRPr="00B468B6">
        <w:rPr>
          <w:rStyle w:val="CommentReference"/>
          <w:rFonts w:ascii="Cambria" w:hAnsi="Cambria"/>
          <w:i/>
          <w:sz w:val="24"/>
          <w:szCs w:val="24"/>
          <w:u w:val="single"/>
        </w:rPr>
        <w:t>most important carriers</w:t>
      </w:r>
      <w:r w:rsidRPr="00B468B6">
        <w:rPr>
          <w:rStyle w:val="CommentReference"/>
          <w:rFonts w:ascii="Cambria" w:hAnsi="Cambria"/>
          <w:i/>
          <w:sz w:val="24"/>
          <w:szCs w:val="24"/>
        </w:rPr>
        <w:t xml:space="preserve"> for the betterment of both New Hampshire and The United States of America.</w:t>
      </w:r>
    </w:p>
    <w:p w14:paraId="7F27C56D" w14:textId="77777777" w:rsidR="00490200" w:rsidRPr="00B468B6" w:rsidRDefault="00490200" w:rsidP="00490200">
      <w:pPr>
        <w:pStyle w:val="CommentText"/>
        <w:spacing w:line="276" w:lineRule="auto"/>
        <w:ind w:left="720" w:firstLine="720"/>
        <w:rPr>
          <w:rStyle w:val="CommentReference"/>
          <w:rFonts w:ascii="Cambria" w:hAnsi="Cambria"/>
          <w:i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 xml:space="preserve"> The National Science Foundation says that “in the 21st century, scientific and technological innovations have become increasingly important as we face the benefits and challenges of both globalization and a knowledge-based economy. To succeed in this new information-based and highly technological society, students need to develop their capabilities in STEM to levels much beyond what was considered acceptable in the past.” </w:t>
      </w:r>
    </w:p>
    <w:p w14:paraId="33CDDB30" w14:textId="77777777" w:rsidR="00490200" w:rsidRPr="00B468B6" w:rsidRDefault="00490200" w:rsidP="00490200">
      <w:pPr>
        <w:pStyle w:val="CommentText"/>
        <w:spacing w:line="276" w:lineRule="auto"/>
        <w:ind w:left="720"/>
        <w:rPr>
          <w:rFonts w:ascii="Cambria" w:hAnsi="Cambria"/>
          <w:b/>
          <w:sz w:val="24"/>
          <w:szCs w:val="24"/>
        </w:rPr>
      </w:pPr>
      <w:r w:rsidRPr="00B468B6">
        <w:rPr>
          <w:rStyle w:val="CommentReference"/>
          <w:rFonts w:ascii="Cambria" w:hAnsi="Cambria"/>
          <w:i/>
          <w:sz w:val="24"/>
          <w:szCs w:val="24"/>
        </w:rPr>
        <w:t>STEM Fields are the driving force in our nation’s economy and are the key to our nation’s Global Competiveness.</w:t>
      </w:r>
    </w:p>
    <w:p w14:paraId="7B5E8C30" w14:textId="77777777" w:rsidR="00490200" w:rsidRPr="00B468B6" w:rsidRDefault="00490200" w:rsidP="00490200">
      <w:pPr>
        <w:spacing w:line="276" w:lineRule="auto"/>
        <w:rPr>
          <w:rFonts w:ascii="Cambria" w:hAnsi="Cambria"/>
          <w:sz w:val="24"/>
          <w:szCs w:val="24"/>
        </w:rPr>
      </w:pPr>
    </w:p>
    <w:p w14:paraId="6CBD08E1" w14:textId="53B214CB" w:rsidR="00956330" w:rsidRPr="00340B46" w:rsidRDefault="00956330" w:rsidP="00490200">
      <w:pPr>
        <w:spacing w:line="420" w:lineRule="auto"/>
        <w:contextualSpacing/>
        <w:rPr>
          <w:rFonts w:ascii="Times New Roman" w:hAnsi="Times New Roman" w:cs="Times New Roman"/>
          <w:sz w:val="24"/>
        </w:rPr>
      </w:pPr>
    </w:p>
    <w:sectPr w:rsidR="00956330" w:rsidRPr="00340B46" w:rsidSect="00956330">
      <w:headerReference w:type="default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3A4961" w14:textId="77777777" w:rsidR="00F638AA" w:rsidRDefault="00F638AA" w:rsidP="00290DD1">
      <w:pPr>
        <w:spacing w:after="0" w:line="240" w:lineRule="auto"/>
      </w:pPr>
      <w:r>
        <w:separator/>
      </w:r>
    </w:p>
  </w:endnote>
  <w:endnote w:type="continuationSeparator" w:id="0">
    <w:p w14:paraId="605552E0" w14:textId="77777777" w:rsidR="00F638AA" w:rsidRDefault="00F638AA" w:rsidP="00290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1D6970" w14:textId="77777777" w:rsidR="00823E29" w:rsidRDefault="00823E29" w:rsidP="00823E2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77E80FB0" wp14:editId="1CAEC37B">
              <wp:simplePos x="0" y="0"/>
              <wp:positionH relativeFrom="column">
                <wp:posOffset>5553075</wp:posOffset>
              </wp:positionH>
              <wp:positionV relativeFrom="paragraph">
                <wp:posOffset>121285</wp:posOffset>
              </wp:positionV>
              <wp:extent cx="714375" cy="276225"/>
              <wp:effectExtent l="19050" t="0" r="47625" b="28575"/>
              <wp:wrapNone/>
              <wp:docPr id="3" name="Parallelogram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4375" cy="276225"/>
                      </a:xfrm>
                      <a:prstGeom prst="parallelogram">
                        <a:avLst/>
                      </a:prstGeom>
                      <a:solidFill>
                        <a:schemeClr val="tx1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BB7D4F6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3" o:spid="_x0000_s1026" type="#_x0000_t7" style="position:absolute;margin-left:437.25pt;margin-top:9.55pt;width:56.25pt;height:21.75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" adj="2088" fillcolor="black [3213]" strokecolor="#1f4d78 [1604]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1" locked="0" layoutInCell="1" allowOverlap="1" wp14:anchorId="778E18ED" wp14:editId="215F34BC">
          <wp:simplePos x="0" y="0"/>
          <wp:positionH relativeFrom="margin">
            <wp:posOffset>0</wp:posOffset>
          </wp:positionH>
          <wp:positionV relativeFrom="paragraph">
            <wp:posOffset>-135890</wp:posOffset>
          </wp:positionV>
          <wp:extent cx="962660" cy="752475"/>
          <wp:effectExtent l="0" t="0" r="8890" b="9525"/>
          <wp:wrapNone/>
          <wp:docPr id="18" name="Picture 18" descr="http://www.usfirst.org/uploadedImages/Robotics_Programs/FRC/FRC_Communications_Resource_Center/Branding_and_Logos/FRCicon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sfirst.org/uploadedImages/Robotics_Programs/FRC/FRC_Communications_Resource_Center/Branding_and_Logos/FRCicon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66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  <w:p w14:paraId="3C62AD01" w14:textId="5FC2F309" w:rsidR="00823E29" w:rsidRPr="00823E29" w:rsidRDefault="00823E29" w:rsidP="00823E29">
    <w:pPr>
      <w:pStyle w:val="Footer"/>
      <w:jc w:val="center"/>
      <w:rPr>
        <w:color w:val="FFFFFF" w:themeColor="background1"/>
      </w:rPr>
    </w:pPr>
    <w:r>
      <w:tab/>
    </w:r>
    <w:r w:rsidRPr="00E86FC8">
      <w:rPr>
        <w:i/>
      </w:rPr>
      <w:t>FIRST</w:t>
    </w:r>
    <w:r w:rsidR="00D40882" w:rsidRPr="00E86FC8">
      <w:rPr>
        <w:i/>
        <w:color w:val="000000"/>
        <w:sz w:val="27"/>
        <w:szCs w:val="27"/>
      </w:rPr>
      <w:t>®</w:t>
    </w:r>
    <w:r w:rsidR="00D40882">
      <w:rPr>
        <w:vertAlign w:val="superscript"/>
      </w:rPr>
      <w:t xml:space="preserve"> </w:t>
    </w:r>
    <w:r w:rsidR="00D40882">
      <w:t>Robotics</w:t>
    </w:r>
    <w:r>
      <w:t xml:space="preserve"> Team 3323, Potential Energy </w:t>
    </w:r>
    <w:sdt>
      <w:sdtPr>
        <w:rPr>
          <w:color w:val="FFFFFF" w:themeColor="background1"/>
        </w:rPr>
        <w:id w:val="145374603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3E29">
          <w:rPr>
            <w:color w:val="FFFFFF" w:themeColor="background1"/>
          </w:rPr>
          <w:t xml:space="preserve"> </w:t>
        </w:r>
        <w:r w:rsidRPr="00823E29">
          <w:rPr>
            <w:color w:val="FFFFFF" w:themeColor="background1"/>
          </w:rPr>
          <w:tab/>
        </w:r>
        <w:r w:rsidRPr="00823E29">
          <w:rPr>
            <w:b/>
            <w:color w:val="FFFFFF" w:themeColor="background1"/>
          </w:rPr>
          <w:t xml:space="preserve">  </w:t>
        </w:r>
        <w:r w:rsidRPr="00823E29">
          <w:rPr>
            <w:b/>
            <w:color w:val="FFFFFF" w:themeColor="background1"/>
          </w:rPr>
          <w:fldChar w:fldCharType="begin"/>
        </w:r>
        <w:r w:rsidRPr="00823E29">
          <w:rPr>
            <w:b/>
            <w:color w:val="FFFFFF" w:themeColor="background1"/>
          </w:rPr>
          <w:instrText xml:space="preserve"> PAGE   \* MERGEFORMAT </w:instrText>
        </w:r>
        <w:r w:rsidRPr="00823E29">
          <w:rPr>
            <w:b/>
            <w:color w:val="FFFFFF" w:themeColor="background1"/>
          </w:rPr>
          <w:fldChar w:fldCharType="separate"/>
        </w:r>
        <w:r w:rsidR="00A87BBB">
          <w:rPr>
            <w:b/>
            <w:noProof/>
            <w:color w:val="FFFFFF" w:themeColor="background1"/>
          </w:rPr>
          <w:t>1</w:t>
        </w:r>
        <w:r w:rsidRPr="00823E29">
          <w:rPr>
            <w:b/>
            <w:noProof/>
            <w:color w:val="FFFFFF" w:themeColor="background1"/>
          </w:rPr>
          <w:fldChar w:fldCharType="end"/>
        </w:r>
      </w:sdtContent>
    </w:sdt>
  </w:p>
  <w:p w14:paraId="3093C57F" w14:textId="77777777" w:rsidR="00823E29" w:rsidRPr="00823E29" w:rsidRDefault="00823E29" w:rsidP="00823E29">
    <w:pPr>
      <w:pStyle w:val="Footer"/>
      <w:tabs>
        <w:tab w:val="clear" w:pos="4680"/>
        <w:tab w:val="clear" w:pos="9360"/>
        <w:tab w:val="left" w:pos="3975"/>
      </w:tabs>
      <w:rPr>
        <w:color w:val="FFFFFF" w:themeColor="background1"/>
      </w:rPr>
    </w:pPr>
    <w:r w:rsidRPr="00823E29">
      <w:rPr>
        <w:color w:val="FFFFFF" w:themeColor="background1"/>
      </w:rPr>
      <w:t xml:space="preserve"> </w:t>
    </w:r>
    <w:r>
      <w:rPr>
        <w:color w:val="FFFFFF" w:themeColor="background1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2D7C2C" w14:textId="77777777" w:rsidR="00956330" w:rsidRDefault="00956330" w:rsidP="0095633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7038640" wp14:editId="5D423EDB">
              <wp:simplePos x="0" y="0"/>
              <wp:positionH relativeFrom="column">
                <wp:posOffset>5553075</wp:posOffset>
              </wp:positionH>
              <wp:positionV relativeFrom="paragraph">
                <wp:posOffset>121285</wp:posOffset>
              </wp:positionV>
              <wp:extent cx="714375" cy="276225"/>
              <wp:effectExtent l="19050" t="0" r="47625" b="28575"/>
              <wp:wrapNone/>
              <wp:docPr id="15" name="Parallelogram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14375" cy="276225"/>
                      </a:xfrm>
                      <a:prstGeom prst="parallelogram">
                        <a:avLst/>
                      </a:prstGeom>
                      <a:solidFill>
                        <a:schemeClr val="tx1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4C345FF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Parallelogram 15" o:spid="_x0000_s1026" type="#_x0000_t7" style="position:absolute;margin-left:437.25pt;margin-top:9.55pt;width:56.25pt;height:21.7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" adj="2088" fillcolor="black [3213]" strokecolor="#1f4d78 [1604]" strokeweight="1pt"/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1" locked="0" layoutInCell="1" allowOverlap="1" wp14:anchorId="51725044" wp14:editId="297E3272">
          <wp:simplePos x="0" y="0"/>
          <wp:positionH relativeFrom="margin">
            <wp:posOffset>0</wp:posOffset>
          </wp:positionH>
          <wp:positionV relativeFrom="paragraph">
            <wp:posOffset>-135890</wp:posOffset>
          </wp:positionV>
          <wp:extent cx="962660" cy="752475"/>
          <wp:effectExtent l="0" t="0" r="8890" b="9525"/>
          <wp:wrapNone/>
          <wp:docPr id="1" name="Picture 1" descr="http://www.usfirst.org/uploadedImages/Robotics_Programs/FRC/FRC_Communications_Resource_Center/Branding_and_Logos/FRCicon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sfirst.org/uploadedImages/Robotics_Programs/FRC/FRC_Communications_Resource_Center/Branding_and_Logos/FRCicon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66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</w:t>
    </w:r>
    <w:r>
      <w:tab/>
    </w:r>
  </w:p>
  <w:p w14:paraId="1A0150CB" w14:textId="13AC58D8" w:rsidR="00956330" w:rsidRPr="00823E29" w:rsidRDefault="00956330" w:rsidP="00956330">
    <w:pPr>
      <w:pStyle w:val="Footer"/>
      <w:jc w:val="center"/>
      <w:rPr>
        <w:color w:val="FFFFFF" w:themeColor="background1"/>
      </w:rPr>
    </w:pPr>
    <w:r>
      <w:tab/>
    </w:r>
    <w:r w:rsidRPr="00E86FC8">
      <w:rPr>
        <w:i/>
      </w:rPr>
      <w:t>FIRST</w:t>
    </w:r>
    <w:r w:rsidRPr="00E86FC8">
      <w:rPr>
        <w:i/>
        <w:color w:val="000000"/>
        <w:sz w:val="27"/>
        <w:szCs w:val="27"/>
      </w:rPr>
      <w:t>®</w:t>
    </w:r>
    <w:r>
      <w:rPr>
        <w:vertAlign w:val="superscript"/>
      </w:rPr>
      <w:t xml:space="preserve"> </w:t>
    </w:r>
    <w:r>
      <w:t xml:space="preserve">Robotics Team 3323, Potential Energy </w:t>
    </w:r>
    <w:sdt>
      <w:sdtPr>
        <w:rPr>
          <w:color w:val="FFFFFF" w:themeColor="background1"/>
        </w:rPr>
        <w:id w:val="17464514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823E29">
          <w:rPr>
            <w:color w:val="FFFFFF" w:themeColor="background1"/>
          </w:rPr>
          <w:t xml:space="preserve"> </w:t>
        </w:r>
        <w:r w:rsidRPr="00823E29">
          <w:rPr>
            <w:color w:val="FFFFFF" w:themeColor="background1"/>
          </w:rPr>
          <w:tab/>
        </w:r>
        <w:r w:rsidRPr="00823E29">
          <w:rPr>
            <w:b/>
            <w:color w:val="FFFFFF" w:themeColor="background1"/>
          </w:rPr>
          <w:t xml:space="preserve">  </w:t>
        </w:r>
        <w:r w:rsidRPr="00823E29">
          <w:rPr>
            <w:b/>
            <w:color w:val="FFFFFF" w:themeColor="background1"/>
          </w:rPr>
          <w:fldChar w:fldCharType="begin"/>
        </w:r>
        <w:r w:rsidRPr="00823E29">
          <w:rPr>
            <w:b/>
            <w:color w:val="FFFFFF" w:themeColor="background1"/>
          </w:rPr>
          <w:instrText xml:space="preserve"> PAGE   \* MERGEFORMAT </w:instrText>
        </w:r>
        <w:r w:rsidRPr="00823E29">
          <w:rPr>
            <w:b/>
            <w:color w:val="FFFFFF" w:themeColor="background1"/>
          </w:rPr>
          <w:fldChar w:fldCharType="separate"/>
        </w:r>
        <w:r w:rsidR="00A87BBB">
          <w:rPr>
            <w:b/>
            <w:noProof/>
            <w:color w:val="FFFFFF" w:themeColor="background1"/>
          </w:rPr>
          <w:t>2</w:t>
        </w:r>
        <w:r w:rsidRPr="00823E29">
          <w:rPr>
            <w:b/>
            <w:noProof/>
            <w:color w:val="FFFFFF" w:themeColor="background1"/>
          </w:rPr>
          <w:fldChar w:fldCharType="end"/>
        </w:r>
      </w:sdtContent>
    </w:sdt>
  </w:p>
  <w:p w14:paraId="3F85470D" w14:textId="77777777" w:rsidR="00956330" w:rsidRPr="00823E29" w:rsidRDefault="00956330" w:rsidP="00956330">
    <w:pPr>
      <w:pStyle w:val="Footer"/>
      <w:tabs>
        <w:tab w:val="clear" w:pos="4680"/>
        <w:tab w:val="clear" w:pos="9360"/>
        <w:tab w:val="left" w:pos="3975"/>
      </w:tabs>
      <w:rPr>
        <w:color w:val="FFFFFF" w:themeColor="background1"/>
      </w:rPr>
    </w:pPr>
    <w:r w:rsidRPr="00823E29">
      <w:rPr>
        <w:color w:val="FFFFFF" w:themeColor="background1"/>
      </w:rPr>
      <w:t xml:space="preserve"> </w:t>
    </w:r>
    <w:r>
      <w:rPr>
        <w:color w:val="FFFFFF" w:themeColor="background1"/>
      </w:rPr>
      <w:tab/>
    </w:r>
  </w:p>
  <w:p w14:paraId="56F9DDF9" w14:textId="77777777" w:rsidR="00956330" w:rsidRDefault="009563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AD51A" w14:textId="77777777" w:rsidR="00F638AA" w:rsidRDefault="00F638AA" w:rsidP="00290DD1">
      <w:pPr>
        <w:spacing w:after="0" w:line="240" w:lineRule="auto"/>
      </w:pPr>
      <w:r>
        <w:separator/>
      </w:r>
    </w:p>
  </w:footnote>
  <w:footnote w:type="continuationSeparator" w:id="0">
    <w:p w14:paraId="4A061CA5" w14:textId="77777777" w:rsidR="00F638AA" w:rsidRDefault="00F638AA" w:rsidP="00290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020927" w14:textId="77777777" w:rsidR="00F27DFA" w:rsidRDefault="00F27DFA">
    <w:pPr>
      <w:pStyle w:val="Header"/>
    </w:pPr>
    <w:r>
      <w:rPr>
        <w:noProof/>
      </w:rPr>
      <w:drawing>
        <wp:inline distT="0" distB="0" distL="0" distR="0" wp14:anchorId="330BA9D8" wp14:editId="617F9E48">
          <wp:extent cx="3261815" cy="1401256"/>
          <wp:effectExtent l="0" t="0" r="0" b="8890"/>
          <wp:docPr id="14" name="Pictur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280115" cy="1409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0727A" w14:textId="71C49FF0" w:rsidR="00403F74" w:rsidRDefault="00403F74">
    <w:pPr>
      <w:pStyle w:val="Header"/>
    </w:pPr>
    <w:r>
      <w:rPr>
        <w:rFonts w:ascii="Berlin Sans FB" w:hAnsi="Berlin Sans FB"/>
        <w:noProof/>
      </w:rPr>
      <w:drawing>
        <wp:anchor distT="0" distB="0" distL="114300" distR="114300" simplePos="0" relativeHeight="251666432" behindDoc="1" locked="0" layoutInCell="1" allowOverlap="1" wp14:anchorId="1F38B06D" wp14:editId="5950FDE8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753985" cy="3172460"/>
          <wp:effectExtent l="0" t="0" r="0" b="8890"/>
          <wp:wrapNone/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tterHe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53985" cy="3172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BAB175" w14:textId="77777777" w:rsidR="00290DD1" w:rsidRDefault="00290DD1">
    <w:pPr>
      <w:pStyle w:val="Head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F4C1C" w14:textId="5131E9F9" w:rsidR="00F27DFA" w:rsidRPr="00F27DFA" w:rsidRDefault="00F27DFA" w:rsidP="00F27DFA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A8171F" w14:textId="77777777" w:rsidR="00956330" w:rsidRDefault="009563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2398E"/>
    <w:multiLevelType w:val="hybridMultilevel"/>
    <w:tmpl w:val="5292FC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0DD1"/>
    <w:rsid w:val="000C2C15"/>
    <w:rsid w:val="000D7B73"/>
    <w:rsid w:val="000F06C7"/>
    <w:rsid w:val="00147AA9"/>
    <w:rsid w:val="00184D62"/>
    <w:rsid w:val="0019578F"/>
    <w:rsid w:val="001D364F"/>
    <w:rsid w:val="002020BC"/>
    <w:rsid w:val="00251209"/>
    <w:rsid w:val="00290DD1"/>
    <w:rsid w:val="00313F14"/>
    <w:rsid w:val="00323BB8"/>
    <w:rsid w:val="003351B3"/>
    <w:rsid w:val="00337F38"/>
    <w:rsid w:val="00340B46"/>
    <w:rsid w:val="00403F74"/>
    <w:rsid w:val="00483C6B"/>
    <w:rsid w:val="0048529E"/>
    <w:rsid w:val="00490200"/>
    <w:rsid w:val="004B7EDA"/>
    <w:rsid w:val="007E2C85"/>
    <w:rsid w:val="00823E29"/>
    <w:rsid w:val="008823D1"/>
    <w:rsid w:val="008934F0"/>
    <w:rsid w:val="008E1CA4"/>
    <w:rsid w:val="00956330"/>
    <w:rsid w:val="00983905"/>
    <w:rsid w:val="009D4471"/>
    <w:rsid w:val="00A87BBB"/>
    <w:rsid w:val="00BB5B01"/>
    <w:rsid w:val="00C85439"/>
    <w:rsid w:val="00CF6544"/>
    <w:rsid w:val="00D40882"/>
    <w:rsid w:val="00DB25C0"/>
    <w:rsid w:val="00E14BA5"/>
    <w:rsid w:val="00E86FC8"/>
    <w:rsid w:val="00F27DFA"/>
    <w:rsid w:val="00F63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02FC5E"/>
  <w15:chartTrackingRefBased/>
  <w15:docId w15:val="{F134977C-509A-4F4F-9B36-5476CBB63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0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DD1"/>
  </w:style>
  <w:style w:type="paragraph" w:styleId="Footer">
    <w:name w:val="footer"/>
    <w:basedOn w:val="Normal"/>
    <w:link w:val="FooterChar"/>
    <w:uiPriority w:val="99"/>
    <w:unhideWhenUsed/>
    <w:rsid w:val="00290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DD1"/>
  </w:style>
  <w:style w:type="character" w:styleId="Hyperlink">
    <w:name w:val="Hyperlink"/>
    <w:basedOn w:val="DefaultParagraphFont"/>
    <w:uiPriority w:val="99"/>
    <w:unhideWhenUsed/>
    <w:rsid w:val="00F27DFA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7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7DF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902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902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9020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BF849-5756-4234-A0C9-159C5333D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Litchfield School District</Company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Champagne</dc:creator>
  <cp:keywords/>
  <dc:description/>
  <cp:lastModifiedBy>Adam Champagne</cp:lastModifiedBy>
  <cp:revision>2</cp:revision>
  <cp:lastPrinted>2015-02-03T00:00:00Z</cp:lastPrinted>
  <dcterms:created xsi:type="dcterms:W3CDTF">2015-02-03T00:00:00Z</dcterms:created>
  <dcterms:modified xsi:type="dcterms:W3CDTF">2015-02-03T00:00:00Z</dcterms:modified>
</cp:coreProperties>
</file>