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9B3" w:rsidRDefault="00632FD9">
      <w:pPr>
        <w:pStyle w:val="NoSpacing"/>
      </w:pPr>
      <w:r>
        <w:t>Adam Champagne</w:t>
      </w:r>
    </w:p>
    <w:p w:rsidR="007949B3" w:rsidRDefault="00632FD9">
      <w:pPr>
        <w:pStyle w:val="NoSpacing"/>
      </w:pPr>
      <w:r>
        <w:t>Mrs. Freeman</w:t>
      </w:r>
    </w:p>
    <w:p w:rsidR="007949B3" w:rsidRDefault="00632FD9">
      <w:pPr>
        <w:pStyle w:val="NoSpacing"/>
      </w:pPr>
      <w:r>
        <w:t>National Honor Society</w:t>
      </w:r>
      <w:r>
        <w:t xml:space="preserve">, </w:t>
      </w:r>
      <w:r w:rsidRPr="00632FD9">
        <w:t>Passaconaway</w:t>
      </w:r>
      <w:r>
        <w:t xml:space="preserve"> </w:t>
      </w:r>
      <w:r>
        <w:t>Chapter</w:t>
      </w:r>
    </w:p>
    <w:p w:rsidR="00AC7B7B" w:rsidRPr="00AC7B7B" w:rsidRDefault="0026188E" w:rsidP="00AC7B7B">
      <w:pPr>
        <w:pStyle w:val="NoSpacing"/>
      </w:pPr>
      <w:sdt>
        <w:sdtPr>
          <w:id w:val="-1529175160"/>
          <w:placeholder>
            <w:docPart w:val="C24760A4FFF34B2FB6C7F77CB2329956"/>
          </w:placeholder>
          <w:date w:fullDate="2015-05-26T00:00:00Z">
            <w:dateFormat w:val="d MMMM yyyy"/>
            <w:lid w:val="en-US"/>
            <w:storeMappedDataAs w:val="dateTime"/>
            <w:calendar w:val="gregorian"/>
          </w:date>
        </w:sdtPr>
        <w:sdtEndPr/>
        <w:sdtContent>
          <w:r w:rsidR="00632FD9">
            <w:t>26 May 2015</w:t>
          </w:r>
        </w:sdtContent>
      </w:sdt>
    </w:p>
    <w:p w:rsidR="00632FD9" w:rsidRDefault="00632FD9" w:rsidP="00632FD9">
      <w:r>
        <w:t xml:space="preserve">In Serving at the Nashua Soup kitchen and shelter, I primarily worked with the aspect of Service, but because I coordinated groups of NHS students volunteering, not just myself, I have been leading others. In leading others I not only have gotten the opportunity to both improve my leadership skills via experience, I got to multiply the amount of good that we spread in the community. By </w:t>
      </w:r>
      <w:r w:rsidR="00815BB2">
        <w:t>facilitating</w:t>
      </w:r>
      <w:r>
        <w:t xml:space="preserve"> the service of other </w:t>
      </w:r>
      <w:r w:rsidR="00815BB2">
        <w:t>individuals</w:t>
      </w:r>
      <w:r>
        <w:t xml:space="preserve"> I </w:t>
      </w:r>
      <w:r w:rsidR="00815BB2">
        <w:t xml:space="preserve">was able to multiply the service that I directly or indirectly could contribute. </w:t>
      </w:r>
    </w:p>
    <w:p w:rsidR="00815BB2" w:rsidRDefault="00815BB2" w:rsidP="00632FD9">
      <w:r>
        <w:t>One of my greatest challenges in coordinating and participating in Serving at the Nashua Soup Kitchen and Shelter was attendance of members.  At first only a few of my close friends from NHS showed up! On the second and third try there was slightly larger attendance, but numerous people who signed up to serve never showed up.  In the end</w:t>
      </w:r>
      <w:r w:rsidR="00AC7B7B">
        <w:t>, I</w:t>
      </w:r>
      <w:r>
        <w:t xml:space="preserve"> was able to</w:t>
      </w:r>
      <w:r w:rsidR="005C469C">
        <w:t xml:space="preserve"> tell</w:t>
      </w:r>
      <w:r>
        <w:t xml:space="preserve"> who I can count on, which I see as an invaluable lesson in leadership.  </w:t>
      </w:r>
    </w:p>
    <w:p w:rsidR="00161052" w:rsidRDefault="00815BB2" w:rsidP="00161052">
      <w:r>
        <w:t>With a dependable small team of about 4 NHS members (and one future member) we were able to serve those who have fallen on hard times in our community. In volunteering we not</w:t>
      </w:r>
      <w:r w:rsidR="005C469C">
        <w:t xml:space="preserve"> only</w:t>
      </w:r>
      <w:r>
        <w:t xml:space="preserve"> helped to provide some of the essentials of life, we were able to brighten up the day of those who we served.  We met new people and saw unimaginable kindness in the people </w:t>
      </w:r>
      <w:r w:rsidR="005C469C">
        <w:t>from whom we least</w:t>
      </w:r>
      <w:r>
        <w:t xml:space="preserve"> expected it. In meeting new people, we have broadened our horizons. Not only have we learned important lessons contributing to our </w:t>
      </w:r>
      <w:r w:rsidR="00AC7B7B">
        <w:t>scholarship, but we have improved our character via tolerance and understanding of others.</w:t>
      </w:r>
      <w:r w:rsidR="00161052" w:rsidRPr="00161052">
        <w:t xml:space="preserve"> </w:t>
      </w:r>
    </w:p>
    <w:p w:rsidR="00815BB2" w:rsidRDefault="00161052" w:rsidP="00161052">
      <w:r>
        <w:lastRenderedPageBreak/>
        <w:t>The best part about serving others is not about ourselves. The best part is not about self-improvement. The best part, the whole reason why we serve is to help out others, regardless of their situation. We serve others to spread joy in the world in the ways that we have been blessed with the ability’s to serve. Like I said in my application essay, service is key. By serving others, we hope that one day when th</w:t>
      </w:r>
      <w:r>
        <w:t>e</w:t>
      </w:r>
      <w:r>
        <w:t xml:space="preserve">y are able, that they will remember what others have selflessly done for them, and pass it on. One act of service can start a chain reaction. Service is about being a part of that change for the better. </w:t>
      </w:r>
    </w:p>
    <w:p w:rsidR="00AC7B7B" w:rsidRDefault="00AC7B7B" w:rsidP="00632FD9">
      <w:r>
        <w:t xml:space="preserve">In serving others. We have been able to spread some joy in to a world that desperately needs it. </w:t>
      </w:r>
      <w:r w:rsidR="005C469C">
        <w:t xml:space="preserve">By </w:t>
      </w:r>
      <w:r>
        <w:t xml:space="preserve">serving we have had new experiences </w:t>
      </w:r>
      <w:r w:rsidR="005C469C">
        <w:t xml:space="preserve">from </w:t>
      </w:r>
      <w:r>
        <w:t xml:space="preserve">which we learn from to be become better scholars. In serving others we have improved our character through </w:t>
      </w:r>
      <w:r w:rsidR="005C469C">
        <w:t xml:space="preserve">a </w:t>
      </w:r>
      <w:r>
        <w:t>new understanding</w:t>
      </w:r>
      <w:r w:rsidR="005C469C">
        <w:t xml:space="preserve"> for others</w:t>
      </w:r>
      <w:bookmarkStart w:id="0" w:name="_GoBack"/>
      <w:bookmarkEnd w:id="0"/>
      <w:r>
        <w:t xml:space="preserve"> and through working words fulfilling </w:t>
      </w:r>
      <w:r w:rsidR="00161052">
        <w:t>our responsibility</w:t>
      </w:r>
      <w:r>
        <w:t xml:space="preserve"> as global citizens to improve the world we live in.</w:t>
      </w:r>
      <w:r w:rsidR="00161052">
        <w:t xml:space="preserve"> C</w:t>
      </w:r>
      <w:r w:rsidR="00161052">
        <w:t>oordinating and participating in Serving at the Nashua Soup Kitchen and Shelter</w:t>
      </w:r>
      <w:r w:rsidR="00161052">
        <w:t xml:space="preserve"> has touched upon all four pillars of the National Honor Society. </w:t>
      </w:r>
    </w:p>
    <w:p w:rsidR="00AC7B7B" w:rsidRPr="00632FD9" w:rsidRDefault="00AC7B7B" w:rsidP="00632FD9"/>
    <w:sectPr w:rsidR="00AC7B7B" w:rsidRPr="00632FD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8E" w:rsidRDefault="0026188E">
      <w:pPr>
        <w:spacing w:line="240" w:lineRule="auto"/>
      </w:pPr>
      <w:r>
        <w:separator/>
      </w:r>
    </w:p>
  </w:endnote>
  <w:endnote w:type="continuationSeparator" w:id="0">
    <w:p w:rsidR="0026188E" w:rsidRDefault="00261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8E" w:rsidRDefault="0026188E">
      <w:pPr>
        <w:spacing w:line="240" w:lineRule="auto"/>
      </w:pPr>
      <w:r>
        <w:separator/>
      </w:r>
    </w:p>
  </w:footnote>
  <w:footnote w:type="continuationSeparator" w:id="0">
    <w:p w:rsidR="0026188E" w:rsidRDefault="002618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9B3" w:rsidRDefault="0026188E">
    <w:pPr>
      <w:pStyle w:val="Header"/>
    </w:pPr>
    <w:sdt>
      <w:sdtPr>
        <w:id w:val="1568531701"/>
        <w:placeholder/>
        <w:dataBinding w:prefixMappings="xmlns:ns0='http://schemas.microsoft.com/office/2006/coverPageProps' " w:xpath="/ns0:CoverPageProperties[1]/ns0:Abstract[1]" w:storeItemID="{55AF091B-3C7A-41E3-B477-F2FDAA23CFDA}"/>
        <w15:appearance w15:val="hidden"/>
        <w:text/>
      </w:sdtPr>
      <w:sdtEndPr/>
      <w:sdtContent>
        <w:r w:rsidR="00632FD9">
          <w:t>Champagne</w:t>
        </w:r>
      </w:sdtContent>
    </w:sdt>
    <w:r>
      <w:t xml:space="preserve"> </w:t>
    </w:r>
    <w:r>
      <w:fldChar w:fldCharType="begin"/>
    </w:r>
    <w:r>
      <w:instrText xml:space="preserve"> PAGE   \* MERGEFORMAT </w:instrText>
    </w:r>
    <w:r>
      <w:fldChar w:fldCharType="separate"/>
    </w:r>
    <w:r w:rsidR="005C469C">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9B3" w:rsidRDefault="0026188E">
    <w:pPr>
      <w:pStyle w:val="Header"/>
    </w:pPr>
    <w:sdt>
      <w:sdtPr>
        <w:id w:val="-348181431"/>
        <w:dataBinding w:prefixMappings="xmlns:ns0='http://schemas.microsoft.com/office/2006/coverPageProps' " w:xpath="/ns0:CoverPageProperties[1]/ns0:Abstract[1]" w:storeItemID="{55AF091B-3C7A-41E3-B477-F2FDAA23CFDA}"/>
        <w15:appearance w15:val="hidden"/>
        <w:text/>
      </w:sdtPr>
      <w:sdtEndPr/>
      <w:sdtContent>
        <w:r w:rsidR="00632FD9">
          <w:t>Champagne</w:t>
        </w:r>
      </w:sdtContent>
    </w:sdt>
    <w:r>
      <w:t xml:space="preserve"> </w:t>
    </w:r>
    <w:r>
      <w:fldChar w:fldCharType="begin"/>
    </w:r>
    <w:r>
      <w:instrText xml:space="preserve"> PAGE   \* MERGEFORMAT </w:instrText>
    </w:r>
    <w:r>
      <w:fldChar w:fldCharType="separate"/>
    </w:r>
    <w:r w:rsidR="005C469C">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FD9"/>
    <w:rsid w:val="00161052"/>
    <w:rsid w:val="0026188E"/>
    <w:rsid w:val="005C469C"/>
    <w:rsid w:val="00632FD9"/>
    <w:rsid w:val="00652ED0"/>
    <w:rsid w:val="007949B3"/>
    <w:rsid w:val="00815BB2"/>
    <w:rsid w:val="00AC7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9F56D3-4190-497A-9D27-D5CEDEB3C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4760A4FFF34B2FB6C7F77CB2329956"/>
        <w:category>
          <w:name w:val="General"/>
          <w:gallery w:val="placeholder"/>
        </w:category>
        <w:types>
          <w:type w:val="bbPlcHdr"/>
        </w:types>
        <w:behaviors>
          <w:behavior w:val="content"/>
        </w:behaviors>
        <w:guid w:val="{4D3996D6-65B4-4DDE-B597-3B37CEF5E91C}"/>
      </w:docPartPr>
      <w:docPartBody>
        <w:p w:rsidR="00000000" w:rsidRDefault="009E30B6">
          <w:pPr>
            <w:pStyle w:val="C24760A4FFF34B2FB6C7F77CB2329956"/>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0B6"/>
    <w:rsid w:val="009E3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703D9DD9F44B339E2477979C2CB26F">
    <w:name w:val="01703D9DD9F44B339E2477979C2CB26F"/>
  </w:style>
  <w:style w:type="paragraph" w:customStyle="1" w:styleId="D73CC584C48940059798EBBC669FBF9F">
    <w:name w:val="D73CC584C48940059798EBBC669FBF9F"/>
  </w:style>
  <w:style w:type="paragraph" w:customStyle="1" w:styleId="F0361BB83D99476BAE14CF36217659B7">
    <w:name w:val="F0361BB83D99476BAE14CF36217659B7"/>
  </w:style>
  <w:style w:type="paragraph" w:customStyle="1" w:styleId="C24760A4FFF34B2FB6C7F77CB2329956">
    <w:name w:val="C24760A4FFF34B2FB6C7F77CB2329956"/>
  </w:style>
  <w:style w:type="paragraph" w:customStyle="1" w:styleId="10A19DF4765C44A6B82B1BFA884CD722">
    <w:name w:val="10A19DF4765C44A6B82B1BFA884CD722"/>
  </w:style>
  <w:style w:type="paragraph" w:customStyle="1" w:styleId="A7E1A85AA257413EA4DAE502A28D2782">
    <w:name w:val="A7E1A85AA257413EA4DAE502A28D2782"/>
  </w:style>
  <w:style w:type="character" w:styleId="Emphasis">
    <w:name w:val="Emphasis"/>
    <w:basedOn w:val="DefaultParagraphFont"/>
    <w:uiPriority w:val="2"/>
    <w:qFormat/>
    <w:rPr>
      <w:i/>
      <w:iCs/>
    </w:rPr>
  </w:style>
  <w:style w:type="paragraph" w:customStyle="1" w:styleId="F0A9BD1BE2034EA99B0FC7E787DF0581">
    <w:name w:val="F0A9BD1BE2034EA99B0FC7E787DF0581"/>
  </w:style>
  <w:style w:type="paragraph" w:customStyle="1" w:styleId="3723374BE8CF4B91BFB1F9EDAA95833D">
    <w:name w:val="3723374BE8CF4B91BFB1F9EDAA95833D"/>
  </w:style>
  <w:style w:type="paragraph" w:customStyle="1" w:styleId="9485B8D616B94825B446B6AA6B17B244">
    <w:name w:val="9485B8D616B94825B446B6AA6B17B244"/>
  </w:style>
  <w:style w:type="paragraph" w:customStyle="1" w:styleId="79383756D99D4F088F6CAA96B166AF7D">
    <w:name w:val="79383756D99D4F088F6CAA96B166AF7D"/>
  </w:style>
  <w:style w:type="paragraph" w:customStyle="1" w:styleId="18441DC7A5A34718A54B0DEBF3C47102">
    <w:name w:val="18441DC7A5A34718A54B0DEBF3C47102"/>
  </w:style>
  <w:style w:type="paragraph" w:customStyle="1" w:styleId="02AF6D46DFC6407692054D528CD93AFA">
    <w:name w:val="02AF6D46DFC6407692054D528CD93AFA"/>
  </w:style>
  <w:style w:type="paragraph" w:customStyle="1" w:styleId="C60B9644269D4B7F87DD753E780120DC">
    <w:name w:val="C60B9644269D4B7F87DD753E780120DC"/>
  </w:style>
  <w:style w:type="paragraph" w:customStyle="1" w:styleId="7ACDBB806B1641939BB5A831E6894164">
    <w:name w:val="7ACDBB806B1641939BB5A831E68941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E539A64A-3069-4DDC-B409-920585110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660</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2</cp:revision>
  <cp:lastPrinted>2015-05-27T01:43:00Z</cp:lastPrinted>
  <dcterms:created xsi:type="dcterms:W3CDTF">2015-05-27T01:06:00Z</dcterms:created>
  <dcterms:modified xsi:type="dcterms:W3CDTF">2015-05-27T12:06:00Z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